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055EFB8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upravlenie-korporativnymi-zakupkami-223-zakazchikam-144-chasa-2/" w:history="1">
              <w:r>
                <w:rPr>
                  <w:rStyle w:val="187"/>
                  <w:rFonts w:ascii="Liberation Sans" w:hAnsi="Liberation Sans" w:eastAsia="Liberation Sans" w:cs="Liberation Sans"/>
                  <w:b/>
                  <w:color w:val="1e1e1e"/>
                  <w:u w:val="none"/>
                </w:rPr>
                <w:t xml:space="preserve">Управление корпоративными закупками (223-ФЗ) для заказчиков​ — повышение квалификации с удостоверением 144 часа</w:t>
              </w:r>
            </w:hyperlink>
            <w:r/>
            <w:r>
              <w:rPr>
                <w:rFonts w:ascii="Liberation Sans" w:hAnsi="Liberation Sans" w:eastAsia="Liberation Sans" w:cs="Liberation Sans"/>
                <w:sz w:val="30"/>
              </w:rPr>
            </w:r>
            <w:r>
              <w:rPr>
                <w:rFonts w:ascii="Liberation Sans" w:hAnsi="Liberation Sans" w:eastAsia="Liberation Sans" w:cs="Liberation Sans"/>
                <w:sz w:val="30"/>
              </w:rPr>
            </w:r>
            <w:r>
              <w:rPr>
                <w:rFonts w:ascii="Liberation Sans" w:hAnsi="Liberation Sans" w:eastAsia="Liberation Sans" w:cs="Liberation Sans"/>
                <w:sz w:val="30"/>
              </w:rPr>
            </w:r>
          </w:p>
          <w:p w14:paraId="63EB553A">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28 </w:t>
            </w:r>
            <w:r>
              <w:rPr>
                <w:rFonts w:ascii="Arial" w:hAnsi="Arial" w:eastAsia="Arial" w:cs="Arial"/>
                <w:sz w:val="20"/>
                <w:lang w:val="ru-RU"/>
              </w:rPr>
              <w:t xml:space="preserve">9</w:t>
            </w:r>
            <w:r>
              <w:rPr>
                <w:rFonts w:ascii="Arial" w:hAnsi="Arial" w:eastAsia="Arial" w:cs="Arial"/>
                <w:sz w:val="20"/>
              </w:rPr>
              <w:t xml:space="preserve">00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16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16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28</w:t>
      </w:r>
      <w:r>
        <w:rPr>
          <w:rFonts w:ascii="Arial" w:hAnsi="Arial" w:eastAsia="Arial" w:cs="Arial"/>
          <w:lang w:val="ru-RU"/>
        </w:rPr>
        <w:t xml:space="preserve"> </w:t>
      </w:r>
      <w:r>
        <w:rPr>
          <w:rFonts w:ascii="Arial" w:hAnsi="Arial" w:eastAsia="Arial" w:cs="Arial"/>
          <w:lang w:val="ru-RU"/>
        </w:rPr>
        <w:t xml:space="preserve">9</w:t>
      </w:r>
      <w:r>
        <w:rPr>
          <w:rFonts w:ascii="Arial" w:hAnsi="Arial" w:eastAsia="Arial" w:cs="Arial"/>
        </w:rPr>
        <w:t xml:space="preserve">00,00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16</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16</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2"/>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3"/>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2"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3"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upravlenie-korporativnymi-zakupkami-223-zakazchikam-144-chasa-2/" TargetMode="External"/><Relationship Id="rId42" Type="http://schemas.openxmlformats.org/officeDocument/2006/relationships/image" Target="media/image17.png"/><Relationship Id="rId43"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2026-05-22T11:27:50Z</dcterms:modified>
</cp:coreProperties>
</file>